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C9" w:rsidRDefault="00363DC9" w:rsidP="00A86F5B">
      <w:pPr>
        <w:widowControl w:val="0"/>
        <w:suppressAutoHyphens/>
        <w:spacing w:after="0" w:line="240" w:lineRule="auto"/>
        <w:ind w:right="51"/>
        <w:jc w:val="both"/>
      </w:pPr>
    </w:p>
    <w:p w:rsidR="00363DC9" w:rsidRDefault="00363DC9" w:rsidP="00A86F5B">
      <w:pPr>
        <w:widowControl w:val="0"/>
        <w:suppressAutoHyphens/>
        <w:spacing w:after="0" w:line="240" w:lineRule="auto"/>
        <w:ind w:right="51"/>
        <w:jc w:val="both"/>
      </w:pPr>
    </w:p>
    <w:p w:rsidR="00363DC9" w:rsidRDefault="00363DC9" w:rsidP="00A86F5B">
      <w:pPr>
        <w:widowControl w:val="0"/>
        <w:suppressAutoHyphens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ab/>
      </w:r>
      <w:r w:rsidR="00F84FCB">
        <w:rPr>
          <w:rFonts w:ascii="Times New Roman" w:hAnsi="Times New Roman" w:cs="Times New Roman"/>
          <w:sz w:val="24"/>
          <w:szCs w:val="24"/>
        </w:rPr>
        <w:t>Racibórz dnia 4.02</w:t>
      </w:r>
      <w:r w:rsidR="000E01C3" w:rsidRPr="000E01C3">
        <w:rPr>
          <w:rFonts w:ascii="Times New Roman" w:hAnsi="Times New Roman" w:cs="Times New Roman"/>
          <w:sz w:val="24"/>
          <w:szCs w:val="24"/>
        </w:rPr>
        <w:t>.</w:t>
      </w:r>
      <w:r w:rsidRPr="000E01C3">
        <w:rPr>
          <w:rFonts w:ascii="Times New Roman" w:hAnsi="Times New Roman" w:cs="Times New Roman"/>
          <w:sz w:val="24"/>
          <w:szCs w:val="24"/>
        </w:rPr>
        <w:t>2020r.</w:t>
      </w:r>
    </w:p>
    <w:p w:rsidR="00363DC9" w:rsidRDefault="00363ADC" w:rsidP="00A86F5B">
      <w:pPr>
        <w:widowControl w:val="0"/>
        <w:suppressAutoHyphens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5/2020</w:t>
      </w:r>
    </w:p>
    <w:p w:rsidR="00363ADC" w:rsidRDefault="00363ADC" w:rsidP="00A86F5B">
      <w:pPr>
        <w:widowControl w:val="0"/>
        <w:suppressAutoHyphens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</w:p>
    <w:p w:rsidR="00363DC9" w:rsidRPr="00363DC9" w:rsidRDefault="00363DC9" w:rsidP="00A86F5B">
      <w:pPr>
        <w:widowControl w:val="0"/>
        <w:suppressAutoHyphens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3DC9">
        <w:rPr>
          <w:rFonts w:ascii="Times New Roman" w:hAnsi="Times New Roman" w:cs="Times New Roman"/>
          <w:sz w:val="24"/>
          <w:szCs w:val="24"/>
          <w:u w:val="single"/>
        </w:rPr>
        <w:t>Uczestnicy postępowania</w:t>
      </w:r>
    </w:p>
    <w:p w:rsidR="00363DC9" w:rsidRDefault="00363DC9" w:rsidP="00A86F5B">
      <w:pPr>
        <w:widowControl w:val="0"/>
        <w:suppressAutoHyphens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</w:p>
    <w:p w:rsidR="00363DC9" w:rsidRPr="00363ADC" w:rsidRDefault="00363DC9" w:rsidP="00363ADC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B0AAF">
        <w:rPr>
          <w:rFonts w:ascii="Times New Roman" w:hAnsi="Times New Roman" w:cs="Times New Roman"/>
          <w:bCs/>
          <w:sz w:val="24"/>
          <w:szCs w:val="24"/>
        </w:rPr>
        <w:t>Przebudowa z rozbudową budynku szpitala w celu utworzenia Szpitalnego</w:t>
      </w:r>
      <w:r w:rsidR="00363ADC" w:rsidRPr="008B0AAF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8B0AAF">
        <w:rPr>
          <w:rFonts w:ascii="Times New Roman" w:hAnsi="Times New Roman" w:cs="Times New Roman"/>
          <w:bCs/>
          <w:sz w:val="24"/>
          <w:szCs w:val="24"/>
        </w:rPr>
        <w:t>Oddziału Ratunkowego przy Szpitalu Rejonowym im. dr Józefa Rostka w Raciborzu</w:t>
      </w:r>
      <w:r w:rsidR="008B0AAF">
        <w:rPr>
          <w:rFonts w:ascii="Times New Roman" w:hAnsi="Times New Roman" w:cs="Times New Roman"/>
          <w:bCs/>
          <w:sz w:val="24"/>
          <w:szCs w:val="24"/>
        </w:rPr>
        <w:t>.</w:t>
      </w:r>
    </w:p>
    <w:p w:rsidR="00363DC9" w:rsidRDefault="00363DC9" w:rsidP="00363DC9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3DC9" w:rsidRPr="00363DC9" w:rsidRDefault="00363DC9" w:rsidP="00A86F5B">
      <w:pPr>
        <w:widowControl w:val="0"/>
        <w:suppressAutoHyphens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</w:p>
    <w:p w:rsidR="00363DC9" w:rsidRDefault="00363DC9" w:rsidP="00363DC9">
      <w:pPr>
        <w:pStyle w:val="Akapitzlist1"/>
        <w:widowControl w:val="0"/>
        <w:tabs>
          <w:tab w:val="left" w:pos="0"/>
          <w:tab w:val="left" w:pos="284"/>
        </w:tabs>
        <w:suppressAutoHyphens/>
        <w:spacing w:after="0" w:line="240" w:lineRule="auto"/>
        <w:ind w:left="1440" w:right="51"/>
        <w:jc w:val="both"/>
        <w:rPr>
          <w:rFonts w:ascii="Tahoma" w:hAnsi="Tahoma"/>
          <w:sz w:val="20"/>
          <w:lang w:eastAsia="en-US"/>
        </w:rPr>
      </w:pPr>
    </w:p>
    <w:p w:rsidR="00363DC9" w:rsidRPr="00363DC9" w:rsidRDefault="00363DC9" w:rsidP="00363DC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DC9">
        <w:rPr>
          <w:rFonts w:ascii="Times New Roman" w:hAnsi="Times New Roman" w:cs="Times New Roman"/>
          <w:sz w:val="24"/>
          <w:szCs w:val="24"/>
        </w:rPr>
        <w:t xml:space="preserve">Zgodnie z art.38 ust.1 i 2 Ustawy Prawo zamówień publicznych z dnia 29 stycznia 2004r. (tekst jedn.  </w:t>
      </w:r>
      <w:proofErr w:type="spellStart"/>
      <w:r w:rsidRPr="00363DC9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363ADC">
        <w:rPr>
          <w:rFonts w:ascii="Times New Roman" w:hAnsi="Times New Roman" w:cs="Times New Roman"/>
          <w:sz w:val="24"/>
          <w:szCs w:val="24"/>
        </w:rPr>
        <w:t>. z 2019</w:t>
      </w:r>
      <w:r w:rsidRPr="00363DC9">
        <w:rPr>
          <w:rFonts w:ascii="Times New Roman" w:hAnsi="Times New Roman" w:cs="Times New Roman"/>
          <w:sz w:val="24"/>
          <w:szCs w:val="24"/>
        </w:rPr>
        <w:t xml:space="preserve">r </w:t>
      </w:r>
      <w:r w:rsidRPr="00363DC9">
        <w:rPr>
          <w:rFonts w:ascii="Times New Roman" w:hAnsi="Times New Roman" w:cs="Times New Roman"/>
          <w:bCs/>
          <w:sz w:val="24"/>
          <w:szCs w:val="24"/>
        </w:rPr>
        <w:t>po</w:t>
      </w:r>
      <w:r w:rsidR="00363ADC">
        <w:rPr>
          <w:rFonts w:ascii="Times New Roman" w:hAnsi="Times New Roman" w:cs="Times New Roman"/>
          <w:bCs/>
          <w:sz w:val="24"/>
          <w:szCs w:val="24"/>
        </w:rPr>
        <w:t>z. 1843</w:t>
      </w:r>
      <w:r w:rsidRPr="00363DC9">
        <w:rPr>
          <w:rFonts w:ascii="Times New Roman" w:hAnsi="Times New Roman" w:cs="Times New Roman"/>
          <w:sz w:val="24"/>
          <w:szCs w:val="24"/>
        </w:rPr>
        <w:t xml:space="preserve"> ze zmianami)  udziel</w:t>
      </w:r>
      <w:r w:rsidR="00363ADC">
        <w:rPr>
          <w:rFonts w:ascii="Times New Roman" w:hAnsi="Times New Roman" w:cs="Times New Roman"/>
          <w:sz w:val="24"/>
          <w:szCs w:val="24"/>
        </w:rPr>
        <w:t>amy odpowiedzi na zadane pytania</w:t>
      </w:r>
      <w:r w:rsidR="00B061D0">
        <w:rPr>
          <w:rFonts w:ascii="Times New Roman" w:hAnsi="Times New Roman" w:cs="Times New Roman"/>
          <w:sz w:val="24"/>
          <w:szCs w:val="24"/>
        </w:rPr>
        <w:t xml:space="preserve"> </w:t>
      </w:r>
      <w:r w:rsidRPr="00363DC9">
        <w:rPr>
          <w:rFonts w:ascii="Times New Roman" w:hAnsi="Times New Roman" w:cs="Times New Roman"/>
          <w:sz w:val="24"/>
          <w:szCs w:val="24"/>
        </w:rPr>
        <w:t xml:space="preserve">do treści specyfikacji istotnych warunków </w:t>
      </w:r>
      <w:proofErr w:type="spellStart"/>
      <w:r w:rsidRPr="00363DC9"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 w:rsidRPr="00363DC9">
        <w:rPr>
          <w:rFonts w:ascii="Times New Roman" w:hAnsi="Times New Roman" w:cs="Times New Roman"/>
          <w:sz w:val="24"/>
          <w:szCs w:val="24"/>
        </w:rPr>
        <w:t xml:space="preserve"> dla przetargu nieograniczonego </w:t>
      </w:r>
      <w:proofErr w:type="spellStart"/>
      <w:r w:rsidRPr="00363DC9">
        <w:rPr>
          <w:rFonts w:ascii="Times New Roman" w:hAnsi="Times New Roman" w:cs="Times New Roman"/>
          <w:sz w:val="24"/>
          <w:szCs w:val="24"/>
        </w:rPr>
        <w:t>j.w</w:t>
      </w:r>
      <w:proofErr w:type="spellEnd"/>
      <w:r w:rsidRPr="00363DC9">
        <w:rPr>
          <w:rFonts w:ascii="Times New Roman" w:hAnsi="Times New Roman" w:cs="Times New Roman"/>
          <w:sz w:val="24"/>
          <w:szCs w:val="24"/>
        </w:rPr>
        <w:t>.</w:t>
      </w:r>
    </w:p>
    <w:p w:rsidR="00363DC9" w:rsidRPr="0062312D" w:rsidRDefault="00363ADC" w:rsidP="00363ADC">
      <w:pPr>
        <w:pStyle w:val="Akapitzlist1"/>
        <w:widowControl w:val="0"/>
        <w:tabs>
          <w:tab w:val="left" w:pos="0"/>
          <w:tab w:val="left" w:pos="284"/>
        </w:tabs>
        <w:suppressAutoHyphens/>
        <w:spacing w:after="0" w:line="240" w:lineRule="auto"/>
        <w:ind w:left="0" w:right="51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2312D">
        <w:rPr>
          <w:rFonts w:ascii="Times New Roman" w:hAnsi="Times New Roman"/>
          <w:b/>
          <w:sz w:val="24"/>
          <w:szCs w:val="24"/>
          <w:lang w:eastAsia="en-US"/>
        </w:rPr>
        <w:t>Pytanie nr 1</w:t>
      </w:r>
    </w:p>
    <w:p w:rsidR="00BE0630" w:rsidRDefault="00BE0630" w:rsidP="00BE0630">
      <w:pPr>
        <w:pStyle w:val="Tekstpodstawowy2"/>
        <w:jc w:val="both"/>
      </w:pPr>
      <w:r w:rsidRPr="00BE0630">
        <w:t>W związku z faktem, iż Zamawiający dopuszcza w SIWZ zastosowanie rozwiązań równoważnych,</w:t>
      </w:r>
      <w:r w:rsidRPr="00BE0630">
        <w:rPr>
          <w:i/>
          <w:iCs/>
        </w:rPr>
        <w:t xml:space="preserve"> </w:t>
      </w:r>
      <w:r w:rsidRPr="00BE0630">
        <w:t>prosimy o potwierdzenie, że jako równoważne Zamawiający dopuszcza użycie materiałów i urządzeń, które będą posiadały parametry rozwiązań projektowych jednak nie muszą one spełniać tych cech rozwiązań projektowych, które są nieistotne dla zasadniczej ich funkcji.</w:t>
      </w:r>
    </w:p>
    <w:p w:rsidR="00BE0630" w:rsidRPr="0062312D" w:rsidRDefault="00BE0630" w:rsidP="00BE0630">
      <w:pPr>
        <w:pStyle w:val="Tekstpodstawowy2"/>
        <w:jc w:val="both"/>
        <w:rPr>
          <w:b/>
        </w:rPr>
      </w:pPr>
      <w:r w:rsidRPr="0062312D">
        <w:rPr>
          <w:b/>
        </w:rPr>
        <w:t>Odpowiedź</w:t>
      </w:r>
    </w:p>
    <w:p w:rsidR="00BE0630" w:rsidRDefault="0062312D" w:rsidP="00BE0630">
      <w:pPr>
        <w:pStyle w:val="Tekstpodstawowy2"/>
        <w:jc w:val="both"/>
      </w:pPr>
      <w:r>
        <w:rPr>
          <w:rFonts w:cs="Arial"/>
        </w:rPr>
        <w:t xml:space="preserve">Przez rozwiązania równoważne w stosunku do rozwiązań opisanych, przy zachowaniu norm, aprobat, specyfikacji technicznych i systemów odniesienia, przywołanych w dokumentach opisujących przedmiot </w:t>
      </w:r>
      <w:proofErr w:type="spellStart"/>
      <w:r>
        <w:rPr>
          <w:rFonts w:cs="Arial"/>
        </w:rPr>
        <w:t>zamówienia</w:t>
      </w:r>
      <w:proofErr w:type="spellEnd"/>
      <w:r>
        <w:rPr>
          <w:rFonts w:cs="Arial"/>
        </w:rPr>
        <w:t xml:space="preserve">, rozumie się utrzymania standardów wynikających z norm właściwych ze względu na przedmiot </w:t>
      </w:r>
      <w:proofErr w:type="spellStart"/>
      <w:r>
        <w:rPr>
          <w:rFonts w:cs="Arial"/>
        </w:rPr>
        <w:t>zamówienia</w:t>
      </w:r>
      <w:proofErr w:type="spellEnd"/>
      <w:r>
        <w:rPr>
          <w:rFonts w:cs="Arial"/>
        </w:rPr>
        <w:t xml:space="preserve"> wymogów materiałowych, jakościowych, technologicznych i innych, na poziomie nie gorszym, niż wynikający z  norm, aprobat, specyfikacji technicznych i systemów odniesienia.</w:t>
      </w:r>
    </w:p>
    <w:p w:rsidR="0062312D" w:rsidRDefault="0062312D" w:rsidP="00BE0630">
      <w:pPr>
        <w:pStyle w:val="Tekstpodstawowy2"/>
        <w:jc w:val="both"/>
      </w:pPr>
    </w:p>
    <w:p w:rsidR="00BE0630" w:rsidRPr="0062312D" w:rsidRDefault="00BE0630" w:rsidP="00BE0630">
      <w:pPr>
        <w:pStyle w:val="Tekstpodstawowy2"/>
        <w:jc w:val="both"/>
        <w:rPr>
          <w:b/>
        </w:rPr>
      </w:pPr>
      <w:r w:rsidRPr="0062312D">
        <w:rPr>
          <w:b/>
        </w:rPr>
        <w:t>Pytanie nr 2</w:t>
      </w:r>
    </w:p>
    <w:p w:rsidR="00BE0630" w:rsidRDefault="00BE0630" w:rsidP="00BE0630">
      <w:pPr>
        <w:pStyle w:val="Tekstpodstawowy2"/>
        <w:jc w:val="both"/>
      </w:pPr>
      <w:r w:rsidRPr="00BE0630">
        <w:t xml:space="preserve">Prosimy o potwierdzenie, iż Wykonawca zobowiązany jest wskazać w ofercie poza częściami </w:t>
      </w:r>
      <w:proofErr w:type="spellStart"/>
      <w:r w:rsidRPr="00BE0630">
        <w:t>zamówienia</w:t>
      </w:r>
      <w:proofErr w:type="spellEnd"/>
      <w:r w:rsidRPr="00BE0630">
        <w:t>, których wykonanie zamierza powierzyć podwykonawcom, także firmy (oznaczenie przedsiębiorców) jedynie w tych przypadkach, w których na etapie składania oferty znane są już nazwy konkretnych podwykonawców, którym Wykonawca zamierza powierzyć określone zakresy robót w ramach podwykonawstwa. Jednocześnie prosimy o potwierdzenie, iż w przypadku robót, które Wykonawca zamierza powierzyć podwykonawcom, ale nie zostali oni jeszcze wybrani na etapie składania ofert, a więc nie są mu znane dane tychże podwykonawców, wystarczającym będzie podanie w ofercie jedynie zakresów robót, których wykonanie zamierza powierzyć w ramach podwykonawstwa.</w:t>
      </w:r>
    </w:p>
    <w:p w:rsidR="00BE0630" w:rsidRPr="0062312D" w:rsidRDefault="00BE0630" w:rsidP="00BE0630">
      <w:pPr>
        <w:pStyle w:val="Tekstpodstawowy2"/>
        <w:jc w:val="both"/>
        <w:rPr>
          <w:b/>
        </w:rPr>
      </w:pPr>
      <w:r w:rsidRPr="0062312D">
        <w:rPr>
          <w:b/>
        </w:rPr>
        <w:t>Odpowiedź</w:t>
      </w:r>
    </w:p>
    <w:p w:rsidR="00BE0630" w:rsidRDefault="00BE0630" w:rsidP="00BE0630">
      <w:pPr>
        <w:pStyle w:val="Tekstpodstawowy2"/>
        <w:jc w:val="both"/>
      </w:pPr>
      <w:r>
        <w:t>Wykonawca w formularzu oferty</w:t>
      </w:r>
      <w:r w:rsidR="00D21B3E">
        <w:t xml:space="preserve"> wskazuje</w:t>
      </w:r>
      <w:r w:rsidR="006D0C93">
        <w:t xml:space="preserve"> części </w:t>
      </w:r>
      <w:proofErr w:type="spellStart"/>
      <w:r w:rsidR="006D0C93">
        <w:t>zamówienia</w:t>
      </w:r>
      <w:proofErr w:type="spellEnd"/>
      <w:r w:rsidR="006D0C93">
        <w:t xml:space="preserve">, których wykonanie </w:t>
      </w:r>
      <w:r w:rsidR="00D21B3E">
        <w:t>zamierza powierzyć podwykonawcy.  N</w:t>
      </w:r>
      <w:r w:rsidR="006D0C93">
        <w:t xml:space="preserve">atomiast dane podwykonawcy należy wskazać w sytuacji, gdy są one </w:t>
      </w:r>
      <w:r w:rsidR="00D21B3E">
        <w:t xml:space="preserve">Wykonawcy </w:t>
      </w:r>
      <w:r w:rsidR="006D0C93">
        <w:t>znane.</w:t>
      </w:r>
    </w:p>
    <w:p w:rsidR="006D0C93" w:rsidRDefault="006D0C93" w:rsidP="00BE0630">
      <w:pPr>
        <w:pStyle w:val="Tekstpodstawowy2"/>
        <w:jc w:val="both"/>
      </w:pPr>
    </w:p>
    <w:p w:rsidR="0062312D" w:rsidRDefault="0062312D" w:rsidP="00BE0630">
      <w:pPr>
        <w:pStyle w:val="Tekstpodstawowy2"/>
        <w:jc w:val="both"/>
      </w:pPr>
    </w:p>
    <w:p w:rsidR="0062312D" w:rsidRDefault="0062312D" w:rsidP="00BE0630">
      <w:pPr>
        <w:pStyle w:val="Tekstpodstawowy2"/>
        <w:jc w:val="both"/>
      </w:pPr>
    </w:p>
    <w:p w:rsidR="006D0C93" w:rsidRPr="0062312D" w:rsidRDefault="006D0C93" w:rsidP="00BE0630">
      <w:pPr>
        <w:pStyle w:val="Tekstpodstawowy2"/>
        <w:jc w:val="both"/>
        <w:rPr>
          <w:b/>
        </w:rPr>
      </w:pPr>
      <w:r w:rsidRPr="0062312D">
        <w:rPr>
          <w:b/>
        </w:rPr>
        <w:lastRenderedPageBreak/>
        <w:t>Pytanie nr 3</w:t>
      </w:r>
    </w:p>
    <w:p w:rsidR="000E01C3" w:rsidRDefault="00BE0630" w:rsidP="006D0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630">
        <w:rPr>
          <w:rFonts w:ascii="Times New Roman" w:hAnsi="Times New Roman" w:cs="Times New Roman"/>
          <w:sz w:val="24"/>
          <w:szCs w:val="24"/>
        </w:rPr>
        <w:t xml:space="preserve">Prosimy o wyjaśnienie, czy w trakcie realizacji przedmiotowego zadania Wykonawca będzie mógł powierzać podwykonawcom także inne zakresy robót, które nie zostały podane </w:t>
      </w:r>
      <w:r w:rsidR="006D0C9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E0630">
        <w:rPr>
          <w:rFonts w:ascii="Times New Roman" w:hAnsi="Times New Roman" w:cs="Times New Roman"/>
          <w:sz w:val="24"/>
          <w:szCs w:val="24"/>
        </w:rPr>
        <w:t>w ofercie, jako zakresy rzeczowe robót, które Wykonawca zamierza powierzyć podwykonawcom, przy zachowaniu wymaganej w Umowie procedury zgłaszania podwykonawców?</w:t>
      </w:r>
    </w:p>
    <w:p w:rsidR="006D0C93" w:rsidRPr="00D21B3E" w:rsidRDefault="006D0C93" w:rsidP="006D0C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B3E"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6D0C93" w:rsidRDefault="006D0C93" w:rsidP="006D0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będzie mógł na etapie realizacji </w:t>
      </w:r>
      <w:r w:rsidR="003B2808">
        <w:rPr>
          <w:rFonts w:ascii="Times New Roman" w:hAnsi="Times New Roman" w:cs="Times New Roman"/>
          <w:sz w:val="24"/>
          <w:szCs w:val="24"/>
        </w:rPr>
        <w:t xml:space="preserve">wprowadzić innych podwykonawców, </w:t>
      </w:r>
      <w:r w:rsidR="000E01C3">
        <w:rPr>
          <w:rFonts w:ascii="Times New Roman" w:hAnsi="Times New Roman" w:cs="Times New Roman"/>
          <w:sz w:val="24"/>
          <w:szCs w:val="24"/>
        </w:rPr>
        <w:t xml:space="preserve">ponieważ </w:t>
      </w:r>
      <w:r w:rsidR="003B2808">
        <w:rPr>
          <w:rFonts w:ascii="Times New Roman" w:hAnsi="Times New Roman" w:cs="Times New Roman"/>
          <w:sz w:val="24"/>
          <w:szCs w:val="24"/>
        </w:rPr>
        <w:t>Zamawiający przewidział taką możliwość w zmianach do umowy  § 22 ust. 8.</w:t>
      </w:r>
    </w:p>
    <w:p w:rsidR="003B2808" w:rsidRDefault="003B2808" w:rsidP="006D0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808" w:rsidRPr="003B2808" w:rsidRDefault="003B2808" w:rsidP="006D0C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808">
        <w:rPr>
          <w:rFonts w:ascii="Times New Roman" w:hAnsi="Times New Roman" w:cs="Times New Roman"/>
          <w:b/>
          <w:sz w:val="24"/>
          <w:szCs w:val="24"/>
        </w:rPr>
        <w:t>Pytanie nr 4</w:t>
      </w:r>
    </w:p>
    <w:p w:rsidR="00BE0630" w:rsidRPr="00BE0630" w:rsidRDefault="00BE0630" w:rsidP="003B2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630">
        <w:rPr>
          <w:rFonts w:ascii="Times New Roman" w:hAnsi="Times New Roman" w:cs="Times New Roman"/>
          <w:sz w:val="24"/>
          <w:szCs w:val="24"/>
        </w:rPr>
        <w:t xml:space="preserve">Zgodnie z postanowieniem § 12 ust. 2 umowy wartość faktur częściowych będzie realizowana do </w:t>
      </w:r>
      <w:r w:rsidRPr="00BE0630">
        <w:rPr>
          <w:rFonts w:ascii="Times New Roman" w:hAnsi="Times New Roman" w:cs="Times New Roman"/>
          <w:b/>
          <w:bCs/>
          <w:sz w:val="24"/>
          <w:szCs w:val="24"/>
        </w:rPr>
        <w:t>85%</w:t>
      </w:r>
      <w:r w:rsidRPr="00BE0630">
        <w:rPr>
          <w:rFonts w:ascii="Times New Roman" w:hAnsi="Times New Roman" w:cs="Times New Roman"/>
          <w:sz w:val="24"/>
          <w:szCs w:val="24"/>
        </w:rPr>
        <w:t xml:space="preserve"> wartości </w:t>
      </w:r>
      <w:proofErr w:type="spellStart"/>
      <w:r w:rsidRPr="00BE0630"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 w:rsidRPr="00BE0630">
        <w:rPr>
          <w:rFonts w:ascii="Times New Roman" w:hAnsi="Times New Roman" w:cs="Times New Roman"/>
          <w:sz w:val="24"/>
          <w:szCs w:val="24"/>
        </w:rPr>
        <w:t xml:space="preserve">, płatnych nie częściej niż 1 raz w miesiącu. Jednocześnie </w:t>
      </w:r>
      <w:r w:rsidR="003B280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E0630">
        <w:rPr>
          <w:rFonts w:ascii="Times New Roman" w:hAnsi="Times New Roman" w:cs="Times New Roman"/>
          <w:sz w:val="24"/>
          <w:szCs w:val="24"/>
        </w:rPr>
        <w:t xml:space="preserve">w § 12 ust. 17 umowy zamieszczono zapis, iż zapłata ostatniej płatności w wysokości </w:t>
      </w:r>
      <w:r w:rsidRPr="00BE0630">
        <w:rPr>
          <w:rFonts w:ascii="Times New Roman" w:hAnsi="Times New Roman" w:cs="Times New Roman"/>
          <w:b/>
          <w:bCs/>
          <w:sz w:val="24"/>
          <w:szCs w:val="24"/>
        </w:rPr>
        <w:t>30%</w:t>
      </w:r>
      <w:r w:rsidRPr="00BE0630">
        <w:rPr>
          <w:rFonts w:ascii="Times New Roman" w:hAnsi="Times New Roman" w:cs="Times New Roman"/>
          <w:sz w:val="24"/>
          <w:szCs w:val="24"/>
        </w:rPr>
        <w:t xml:space="preserve"> będzie możliwa po udokumentowaniu przez Wykonawcę braku zobowiązań względem wszystkich zgłoszonych podwykonawców. Prosimy o wyjaśnienie do jakiej wysokości (w procentach) możliwe będzie fakturowanie częściowe oraz jaki procent wynagrodzenia zostanie uregulowany fakturą końcową?</w:t>
      </w:r>
    </w:p>
    <w:p w:rsidR="004A37DA" w:rsidRDefault="003B2808" w:rsidP="004A37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2808"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3B2808" w:rsidRPr="00267B39" w:rsidRDefault="003B2808" w:rsidP="004A37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12D">
        <w:rPr>
          <w:rFonts w:ascii="Times New Roman" w:hAnsi="Times New Roman" w:cs="Times New Roman"/>
          <w:sz w:val="24"/>
          <w:szCs w:val="24"/>
        </w:rPr>
        <w:t>Zapłata ostatniej płatności w wysokości 15% będzie możliwa po udokumentowaniu przez Wykonawcę braku zobowiązań względem wszystkich zgłoszonych podwykonawców. Zamawiający zamieszcza na stronie internetowej zmieniony załącznik nr 7 – wzór umowy.</w:t>
      </w:r>
    </w:p>
    <w:p w:rsidR="003B2808" w:rsidRPr="003B2808" w:rsidRDefault="003B2808" w:rsidP="003B2808">
      <w:pPr>
        <w:pStyle w:val="w5pktart"/>
        <w:spacing w:before="0" w:beforeAutospacing="0" w:after="0" w:afterAutospacing="0"/>
        <w:jc w:val="both"/>
        <w:rPr>
          <w:b/>
        </w:rPr>
      </w:pPr>
      <w:r w:rsidRPr="003B2808">
        <w:rPr>
          <w:b/>
        </w:rPr>
        <w:t>Pytanie nr 5</w:t>
      </w:r>
    </w:p>
    <w:p w:rsidR="00BE0630" w:rsidRDefault="00BE0630" w:rsidP="000E01C3">
      <w:pPr>
        <w:pStyle w:val="Default"/>
        <w:jc w:val="both"/>
      </w:pPr>
      <w:r w:rsidRPr="00BE0630">
        <w:t xml:space="preserve">Z uwagi na brak możliwości wpływu przez Wykonawcę na szereg czynników zewnętrznych, prosimy o wprowadzenie zmiany terminologii w paragrafie 19 umowy, zastępując termin </w:t>
      </w:r>
      <w:r w:rsidRPr="00BE0630">
        <w:rPr>
          <w:i/>
          <w:iCs/>
        </w:rPr>
        <w:t>„opóźnienie”</w:t>
      </w:r>
      <w:r w:rsidRPr="00BE0630">
        <w:t xml:space="preserve"> terminem </w:t>
      </w:r>
      <w:r w:rsidRPr="00BE0630">
        <w:rPr>
          <w:i/>
          <w:iCs/>
        </w:rPr>
        <w:t>„zwłoka”</w:t>
      </w:r>
      <w:r w:rsidRPr="00BE0630">
        <w:t>.</w:t>
      </w:r>
    </w:p>
    <w:p w:rsidR="000E01C3" w:rsidRPr="004A37DA" w:rsidRDefault="000E01C3" w:rsidP="000E01C3">
      <w:pPr>
        <w:pStyle w:val="Default"/>
        <w:jc w:val="both"/>
        <w:rPr>
          <w:b/>
        </w:rPr>
      </w:pPr>
      <w:r w:rsidRPr="004A37DA">
        <w:rPr>
          <w:b/>
        </w:rPr>
        <w:t>Odpowiedź</w:t>
      </w:r>
    </w:p>
    <w:p w:rsidR="000E01C3" w:rsidRDefault="000E01C3" w:rsidP="000E01C3">
      <w:pPr>
        <w:pStyle w:val="Default"/>
        <w:jc w:val="both"/>
      </w:pPr>
      <w:r>
        <w:t>Zamawiający nie wyraża zgody na zmianę zapisów w SIWZ.</w:t>
      </w:r>
    </w:p>
    <w:p w:rsidR="000E01C3" w:rsidRDefault="000E01C3" w:rsidP="000E01C3">
      <w:pPr>
        <w:pStyle w:val="Default"/>
        <w:jc w:val="both"/>
      </w:pPr>
    </w:p>
    <w:p w:rsidR="00BE0630" w:rsidRPr="000E01C3" w:rsidRDefault="000E01C3" w:rsidP="000E01C3">
      <w:pPr>
        <w:pStyle w:val="Default"/>
        <w:jc w:val="both"/>
        <w:rPr>
          <w:b/>
        </w:rPr>
      </w:pPr>
      <w:r w:rsidRPr="000E01C3">
        <w:rPr>
          <w:b/>
        </w:rPr>
        <w:t>Pytanie nr 6</w:t>
      </w:r>
    </w:p>
    <w:p w:rsidR="00BE0630" w:rsidRDefault="00BE0630" w:rsidP="000E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630">
        <w:rPr>
          <w:rFonts w:ascii="Times New Roman" w:hAnsi="Times New Roman" w:cs="Times New Roman"/>
          <w:sz w:val="24"/>
          <w:szCs w:val="24"/>
        </w:rPr>
        <w:t>Prosimy o potwierdzenie, iż w okresie udzielonej gwarancji koszty materiałów eksploatacyjnych będzie pokrywał Zamawiający.</w:t>
      </w:r>
    </w:p>
    <w:p w:rsidR="004A37DA" w:rsidRDefault="000E01C3" w:rsidP="004A37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7DA"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4A37DA" w:rsidRPr="004A37DA" w:rsidRDefault="004A37DA" w:rsidP="004A37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7DA">
        <w:rPr>
          <w:rFonts w:ascii="Times New Roman" w:hAnsi="Times New Roman" w:cs="Times New Roman"/>
          <w:sz w:val="24"/>
          <w:szCs w:val="24"/>
        </w:rPr>
        <w:t>Koszty materiałów eksploatacyjnych w okresie gwarancji nie podlegające warunkom utraty gwarancji będą na koszt Zamawiającego</w:t>
      </w:r>
      <w:r>
        <w:t>.</w:t>
      </w:r>
    </w:p>
    <w:p w:rsidR="0062312D" w:rsidRDefault="0062312D" w:rsidP="000E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1C3" w:rsidRPr="000E01C3" w:rsidRDefault="000E01C3" w:rsidP="000E01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1C3">
        <w:rPr>
          <w:rFonts w:ascii="Times New Roman" w:hAnsi="Times New Roman" w:cs="Times New Roman"/>
          <w:b/>
          <w:sz w:val="24"/>
          <w:szCs w:val="24"/>
        </w:rPr>
        <w:t>Pytanie nr 7</w:t>
      </w:r>
    </w:p>
    <w:p w:rsidR="00BE0630" w:rsidRDefault="00BE0630" w:rsidP="000E01C3">
      <w:pPr>
        <w:pStyle w:val="Tekstpodstawowy2"/>
        <w:jc w:val="both"/>
      </w:pPr>
      <w:r w:rsidRPr="00BE0630">
        <w:t xml:space="preserve">Prosimy o potwierdzenie, iż Zamawiający będzie we własnym zakresie i na własny koszt dokonywał w okresie gwarancyjnym, czynności konserwacyjnych oraz przeglądów technicznych urządzeń zamontowanych przy realizacji przedmiotu nin. </w:t>
      </w:r>
      <w:proofErr w:type="spellStart"/>
      <w:r w:rsidRPr="00BE0630">
        <w:t>zamówienia</w:t>
      </w:r>
      <w:proofErr w:type="spellEnd"/>
      <w:r w:rsidRPr="00BE0630">
        <w:t xml:space="preserve">, </w:t>
      </w:r>
      <w:r w:rsidR="004B7AC7">
        <w:t xml:space="preserve">              </w:t>
      </w:r>
      <w:r w:rsidRPr="00BE0630">
        <w:t>w zakresie i na warunkach wymaganych przez obowiązujące w tym zakresie przepisy prawa oraz wymogi producenta?</w:t>
      </w:r>
    </w:p>
    <w:p w:rsidR="000E01C3" w:rsidRDefault="000E01C3" w:rsidP="000E01C3">
      <w:pPr>
        <w:pStyle w:val="Tekstpodstawowy2"/>
        <w:jc w:val="both"/>
        <w:rPr>
          <w:b/>
        </w:rPr>
      </w:pPr>
      <w:r w:rsidRPr="004A37DA">
        <w:rPr>
          <w:b/>
        </w:rPr>
        <w:t>Odpowiedź</w:t>
      </w:r>
    </w:p>
    <w:p w:rsidR="009D2DA4" w:rsidRPr="004A37DA" w:rsidRDefault="004A37DA" w:rsidP="004A37DA">
      <w:pPr>
        <w:pStyle w:val="Tekstpodstawowy2"/>
        <w:jc w:val="both"/>
        <w:rPr>
          <w:b/>
        </w:rPr>
      </w:pPr>
      <w:r>
        <w:t xml:space="preserve">Zamawiający nie będzie pokrywał  kosztów w okresie gwarancyjnym, czynności konserwacyjnych oraz przeglądów technicznych urządzeń zamontowanych przy realizacji przedmiotu nin. </w:t>
      </w:r>
      <w:proofErr w:type="spellStart"/>
      <w:r>
        <w:t>zamówienia</w:t>
      </w:r>
      <w:proofErr w:type="spellEnd"/>
      <w:r>
        <w:t xml:space="preserve"> wynikających z warunków utrzymania gwarancji przez producenta.</w:t>
      </w:r>
    </w:p>
    <w:p w:rsidR="004A37DA" w:rsidRDefault="000E01C3" w:rsidP="004A37DA">
      <w:pPr>
        <w:rPr>
          <w:rFonts w:ascii="Times New Roman" w:hAnsi="Times New Roman" w:cs="Times New Roman"/>
          <w:b/>
          <w:sz w:val="24"/>
          <w:szCs w:val="24"/>
        </w:rPr>
      </w:pPr>
      <w:r w:rsidRPr="006231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Pytanie nr </w:t>
      </w:r>
      <w:r w:rsidR="0062312D" w:rsidRPr="0062312D">
        <w:rPr>
          <w:rFonts w:ascii="Times New Roman" w:hAnsi="Times New Roman" w:cs="Times New Roman"/>
          <w:b/>
          <w:sz w:val="24"/>
          <w:szCs w:val="24"/>
        </w:rPr>
        <w:t>8</w:t>
      </w:r>
    </w:p>
    <w:p w:rsidR="00BE0630" w:rsidRPr="004A37DA" w:rsidRDefault="00BE0630" w:rsidP="004A37DA">
      <w:pPr>
        <w:rPr>
          <w:rFonts w:ascii="Times New Roman" w:hAnsi="Times New Roman" w:cs="Times New Roman"/>
          <w:b/>
          <w:sz w:val="24"/>
          <w:szCs w:val="24"/>
        </w:rPr>
      </w:pPr>
      <w:r w:rsidRPr="00BE0630">
        <w:rPr>
          <w:rFonts w:ascii="Times New Roman" w:hAnsi="Times New Roman" w:cs="Times New Roman"/>
          <w:sz w:val="24"/>
          <w:szCs w:val="24"/>
        </w:rPr>
        <w:t>W związku z faktem, iż Zamawiający w SIWZ dopuszcza użycie materiałów i urządzeń równoważnych, m. in. w stosunku do wskazanych w dokumentacji przetargowej materiałów i urządzeń, dla których podano nazwę producenta wraz z bardzo szczegółowymi danymi technicznymi osiągalnymi jedynie dla produktu wskazanego producenta, nie podając przy tym żadnych kryteriów oceny równoważności dla tychże materiałów i urządzeń do czego Zamawiający jest zobowiązany dla zachowania w postępowaniu zasad uczciwej konkurencji – prosimy o potwierdzenie, że za równoważne Zamawiający dopuszcza użycie materiałów</w:t>
      </w:r>
      <w:r w:rsidR="00D21B3E">
        <w:rPr>
          <w:rFonts w:ascii="Times New Roman" w:hAnsi="Times New Roman" w:cs="Times New Roman"/>
          <w:sz w:val="24"/>
          <w:szCs w:val="24"/>
        </w:rPr>
        <w:t xml:space="preserve">       </w:t>
      </w:r>
      <w:r w:rsidRPr="00BE0630">
        <w:rPr>
          <w:rFonts w:ascii="Times New Roman" w:hAnsi="Times New Roman" w:cs="Times New Roman"/>
          <w:sz w:val="24"/>
          <w:szCs w:val="24"/>
        </w:rPr>
        <w:t xml:space="preserve"> i urządzeń posiadających parametry tożsame z głównymi parametrami materiałów i urządzeń opisanych w projekcie, które to parametry są konieczne dla zapewnienia zasadniczej funkcji przewidzianej dla danego materiału lub urządzenia.</w:t>
      </w:r>
    </w:p>
    <w:p w:rsidR="004A37DA" w:rsidRDefault="00D21B3E" w:rsidP="004A37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62312D" w:rsidRPr="0062312D">
        <w:rPr>
          <w:rFonts w:ascii="Times New Roman" w:hAnsi="Times New Roman" w:cs="Times New Roman"/>
          <w:b/>
          <w:sz w:val="24"/>
          <w:szCs w:val="24"/>
        </w:rPr>
        <w:t>dpowiedź</w:t>
      </w:r>
    </w:p>
    <w:p w:rsidR="00B2125C" w:rsidRDefault="0062312D" w:rsidP="004A37DA">
      <w:pPr>
        <w:jc w:val="both"/>
        <w:rPr>
          <w:rFonts w:ascii="Times New Roman" w:hAnsi="Times New Roman" w:cs="Times New Roman"/>
          <w:sz w:val="24"/>
          <w:szCs w:val="24"/>
        </w:rPr>
      </w:pPr>
      <w:r w:rsidRPr="0062312D">
        <w:rPr>
          <w:rFonts w:ascii="Times New Roman" w:hAnsi="Times New Roman" w:cs="Times New Roman"/>
          <w:sz w:val="24"/>
          <w:szCs w:val="24"/>
        </w:rPr>
        <w:t xml:space="preserve">Wykonawca uprawniony </w:t>
      </w:r>
      <w:r w:rsidR="00D21B3E" w:rsidRPr="0062312D">
        <w:rPr>
          <w:rFonts w:ascii="Times New Roman" w:hAnsi="Times New Roman" w:cs="Times New Roman"/>
          <w:sz w:val="24"/>
          <w:szCs w:val="24"/>
        </w:rPr>
        <w:t xml:space="preserve">jest </w:t>
      </w:r>
      <w:r w:rsidRPr="0062312D">
        <w:rPr>
          <w:rFonts w:ascii="Times New Roman" w:hAnsi="Times New Roman" w:cs="Times New Roman"/>
          <w:sz w:val="24"/>
          <w:szCs w:val="24"/>
        </w:rPr>
        <w:t xml:space="preserve">do stosowania produktów równoważnych, przez które rozumie się takie, które  posiadają parametry  techniczne nie gorsze od tych wskazanych w SIWZ </w:t>
      </w:r>
      <w:r w:rsidR="00D21B3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2312D">
        <w:rPr>
          <w:rFonts w:ascii="Times New Roman" w:hAnsi="Times New Roman" w:cs="Times New Roman"/>
          <w:sz w:val="24"/>
          <w:szCs w:val="24"/>
        </w:rPr>
        <w:t>i w załącznikach do SIWZ. Na Wykonawcy spoczywa ciężar wskazania „równoważności”.</w:t>
      </w:r>
    </w:p>
    <w:p w:rsidR="00B2125C" w:rsidRPr="00B2125C" w:rsidRDefault="00B2125C" w:rsidP="00D21B3E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25C">
        <w:rPr>
          <w:rFonts w:ascii="Times New Roman" w:hAnsi="Times New Roman" w:cs="Times New Roman"/>
          <w:b/>
          <w:sz w:val="24"/>
          <w:szCs w:val="24"/>
        </w:rPr>
        <w:t>Pytanie nr 9</w:t>
      </w:r>
    </w:p>
    <w:p w:rsidR="00B2125C" w:rsidRDefault="00B2125C" w:rsidP="00B2125C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125C">
        <w:rPr>
          <w:rFonts w:ascii="Times New Roman" w:eastAsia="Calibri" w:hAnsi="Times New Roman" w:cs="Times New Roman"/>
          <w:sz w:val="24"/>
          <w:szCs w:val="24"/>
        </w:rPr>
        <w:t xml:space="preserve">Obniżenie wynagrodzenia z §  22 ust. 3 </w:t>
      </w:r>
      <w:proofErr w:type="spellStart"/>
      <w:r w:rsidRPr="00B2125C">
        <w:rPr>
          <w:rFonts w:ascii="Times New Roman" w:eastAsia="Calibri" w:hAnsi="Times New Roman" w:cs="Times New Roman"/>
          <w:sz w:val="24"/>
          <w:szCs w:val="24"/>
        </w:rPr>
        <w:t>pkt</w:t>
      </w:r>
      <w:proofErr w:type="spellEnd"/>
      <w:r w:rsidRPr="00B2125C">
        <w:rPr>
          <w:rFonts w:ascii="Times New Roman" w:eastAsia="Calibri" w:hAnsi="Times New Roman" w:cs="Times New Roman"/>
          <w:sz w:val="24"/>
          <w:szCs w:val="24"/>
        </w:rPr>
        <w:t xml:space="preserve"> 7 (załącznik nr 7 do SIWZ) zostało przewidziane w przypadku zmiany stawki podatku VAT, a co w przypadku gdy VAT ulegnie podwyższeniu? Prosimy  o zmianę zapisu.</w:t>
      </w:r>
    </w:p>
    <w:p w:rsidR="00B2125C" w:rsidRPr="00B2125C" w:rsidRDefault="00B2125C" w:rsidP="00B2125C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125C"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62312D" w:rsidRDefault="00B2125C" w:rsidP="006231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dodaje w załączniku nr 7 – wzorze umowy w § 22 ust.10 o następującej treści:</w:t>
      </w:r>
    </w:p>
    <w:p w:rsidR="00B2125C" w:rsidRDefault="00B2125C" w:rsidP="00B212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„Zmiana stawki podatku VAT w przypadku jej podwyższenia na podstawie obowiązującego przepisami prawa. Zmiana ta wymaga </w:t>
      </w:r>
      <w:r w:rsidRPr="003A3BE1">
        <w:rPr>
          <w:rFonts w:ascii="Times New Roman" w:hAnsi="Times New Roman"/>
          <w:sz w:val="24"/>
          <w:szCs w:val="24"/>
        </w:rPr>
        <w:t>przed</w:t>
      </w:r>
      <w:r>
        <w:rPr>
          <w:rFonts w:ascii="Times New Roman" w:hAnsi="Times New Roman"/>
          <w:sz w:val="24"/>
          <w:szCs w:val="24"/>
        </w:rPr>
        <w:t xml:space="preserve"> wprowadzeniem do umowy</w:t>
      </w:r>
      <w:r w:rsidRPr="003A3BE1">
        <w:rPr>
          <w:rFonts w:ascii="Times New Roman" w:hAnsi="Times New Roman"/>
          <w:sz w:val="24"/>
          <w:szCs w:val="24"/>
        </w:rPr>
        <w:t xml:space="preserve"> zgodnej akceptacji</w:t>
      </w:r>
      <w:r>
        <w:rPr>
          <w:rFonts w:ascii="Times New Roman" w:hAnsi="Times New Roman"/>
          <w:sz w:val="24"/>
          <w:szCs w:val="24"/>
        </w:rPr>
        <w:t xml:space="preserve"> stron”.</w:t>
      </w:r>
      <w:r w:rsidR="00833545">
        <w:rPr>
          <w:rFonts w:ascii="Times New Roman" w:hAnsi="Times New Roman"/>
          <w:sz w:val="24"/>
          <w:szCs w:val="24"/>
        </w:rPr>
        <w:t xml:space="preserve"> Zamawiający zamieszcza na stronie internetowej zmieniony załącznik nr 7 – wzór umowy.</w:t>
      </w:r>
    </w:p>
    <w:p w:rsidR="00B2125C" w:rsidRDefault="00B2125C" w:rsidP="00B2125C">
      <w:pPr>
        <w:jc w:val="both"/>
        <w:rPr>
          <w:rFonts w:ascii="Times New Roman" w:hAnsi="Times New Roman"/>
          <w:b/>
          <w:sz w:val="24"/>
          <w:szCs w:val="24"/>
        </w:rPr>
      </w:pPr>
      <w:r w:rsidRPr="00B2125C">
        <w:rPr>
          <w:rFonts w:ascii="Times New Roman" w:hAnsi="Times New Roman"/>
          <w:b/>
          <w:sz w:val="24"/>
          <w:szCs w:val="24"/>
        </w:rPr>
        <w:t>Pytanie nr 10</w:t>
      </w:r>
    </w:p>
    <w:p w:rsidR="00B2125C" w:rsidRDefault="00B2125C" w:rsidP="00B2125C">
      <w:pPr>
        <w:jc w:val="both"/>
        <w:rPr>
          <w:rFonts w:ascii="Times New Roman" w:hAnsi="Times New Roman" w:cs="Times New Roman"/>
          <w:sz w:val="24"/>
          <w:szCs w:val="24"/>
        </w:rPr>
      </w:pPr>
      <w:r w:rsidRPr="00B2125C">
        <w:rPr>
          <w:rFonts w:ascii="Times New Roman" w:eastAsia="Calibri" w:hAnsi="Times New Roman" w:cs="Times New Roman"/>
          <w:sz w:val="24"/>
          <w:szCs w:val="24"/>
        </w:rPr>
        <w:t xml:space="preserve">W projekcie istotnych postanowień Umowy o podwykonawstwo – § 7, wartość przedmiotu Umowy została określona jako wartość ryczałtowa.  Z kolei § 7 ust. 2 stanowi, że wartość podana w ust. 1 zawiera podatek VAT według stawki obowiązującej na dzień wystawienia faktury. Powstaje problem jak w dniu podpisania Umowy podwykonawczej można przewidzieć wysokość podatku VAT, zakładając, że może ulec zmianie. W naszej ocenie zapis jest błędny, ust. 2 powinien brzmieć do kwoty, o której mowa w ust. 1 zostanie doliczony VAT według stawki na dzień wystawienia faktury. Prosimy o zmianę zapisu. </w:t>
      </w:r>
    </w:p>
    <w:p w:rsidR="00B2125C" w:rsidRDefault="00B2125C" w:rsidP="00B212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833545" w:rsidRDefault="00784EDA" w:rsidP="00B212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dokonuje zmiany zapisów w umowie o podwykonawstwo w § 7 ust.2 który otrzymuje brzmienie:</w:t>
      </w:r>
    </w:p>
    <w:p w:rsidR="00784EDA" w:rsidRDefault="00784EDA" w:rsidP="00B212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 kwoty o której mowa w ust.1 zostanie doliczony podatek VAT według stawki na dzień wystawienia faktury. Zamawiający zamieszcza na stronie internetowej zmieniony załącznik nr 12 do SIWZ - istotne postanowienia umowy o podwykonawstwo.</w:t>
      </w:r>
    </w:p>
    <w:p w:rsidR="00961730" w:rsidRDefault="00961730" w:rsidP="00961730">
      <w:pPr>
        <w:jc w:val="both"/>
        <w:rPr>
          <w:rFonts w:ascii="Times New Roman" w:hAnsi="Times New Roman"/>
          <w:b/>
          <w:sz w:val="24"/>
          <w:szCs w:val="24"/>
        </w:rPr>
      </w:pPr>
      <w:r w:rsidRPr="00961730">
        <w:rPr>
          <w:rFonts w:ascii="Times New Roman" w:hAnsi="Times New Roman"/>
          <w:b/>
          <w:sz w:val="24"/>
          <w:szCs w:val="24"/>
        </w:rPr>
        <w:t>Pytanie nr 11</w:t>
      </w:r>
    </w:p>
    <w:p w:rsidR="00961730" w:rsidRDefault="00961730" w:rsidP="00961730">
      <w:pPr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961730">
        <w:rPr>
          <w:rFonts w:ascii="Times New Roman" w:eastAsia="ArialMT" w:hAnsi="Times New Roman" w:cs="Times New Roman"/>
          <w:sz w:val="24"/>
          <w:szCs w:val="24"/>
        </w:rPr>
        <w:t>W § 20 przewidziano możliwość odstąpienia od Umowy przez Zamawiającego w przypadku kiedy wystąpi konieczność wielokrotnego dokonania zapłaty bezpośre</w:t>
      </w:r>
      <w:r>
        <w:rPr>
          <w:rFonts w:ascii="Times New Roman" w:eastAsia="ArialMT" w:hAnsi="Times New Roman" w:cs="Times New Roman"/>
          <w:sz w:val="24"/>
          <w:szCs w:val="24"/>
        </w:rPr>
        <w:t>dnio podwykonawcy n</w:t>
      </w:r>
      <w:r w:rsidRPr="00961730">
        <w:rPr>
          <w:rFonts w:ascii="Times New Roman" w:eastAsia="ArialMT" w:hAnsi="Times New Roman" w:cs="Times New Roman"/>
          <w:sz w:val="24"/>
          <w:szCs w:val="24"/>
        </w:rPr>
        <w:t xml:space="preserve">ie zdefiniowano co znaczy “wielokrotne”. Prosimy o wyjaśnienie. </w:t>
      </w:r>
    </w:p>
    <w:p w:rsidR="00961730" w:rsidRPr="00961730" w:rsidRDefault="00961730" w:rsidP="00961730">
      <w:pPr>
        <w:jc w:val="both"/>
        <w:rPr>
          <w:rFonts w:ascii="Times New Roman" w:eastAsia="ArialMT" w:hAnsi="Times New Roman" w:cs="Times New Roman"/>
          <w:b/>
          <w:sz w:val="24"/>
          <w:szCs w:val="24"/>
        </w:rPr>
      </w:pPr>
      <w:r w:rsidRPr="00961730">
        <w:rPr>
          <w:rFonts w:ascii="Times New Roman" w:eastAsia="ArialMT" w:hAnsi="Times New Roman" w:cs="Times New Roman"/>
          <w:b/>
          <w:sz w:val="24"/>
          <w:szCs w:val="24"/>
        </w:rPr>
        <w:t>Odpowiedź</w:t>
      </w:r>
    </w:p>
    <w:p w:rsidR="00961730" w:rsidRDefault="00961730" w:rsidP="00961730">
      <w:pPr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Odstąpienie od umowy w przypadku konieczności wielokrotnego </w:t>
      </w:r>
      <w:r w:rsidRPr="00961730">
        <w:rPr>
          <w:rFonts w:ascii="Times New Roman" w:eastAsia="ArialMT" w:hAnsi="Times New Roman" w:cs="Times New Roman"/>
          <w:sz w:val="24"/>
          <w:szCs w:val="24"/>
        </w:rPr>
        <w:t>dokonania zapłaty bezpośre</w:t>
      </w:r>
      <w:r>
        <w:rPr>
          <w:rFonts w:ascii="Times New Roman" w:eastAsia="ArialMT" w:hAnsi="Times New Roman" w:cs="Times New Roman"/>
          <w:sz w:val="24"/>
          <w:szCs w:val="24"/>
        </w:rPr>
        <w:t>dnio podwykonawcy określa art. 143c ust.7 Prawa zamówień publicznych. Zamawiający nie wyraża zgody na zmianę zapisów w SIWZ.</w:t>
      </w:r>
    </w:p>
    <w:p w:rsidR="00961730" w:rsidRPr="00961730" w:rsidRDefault="00961730" w:rsidP="0096173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1730">
        <w:rPr>
          <w:rFonts w:ascii="Times New Roman" w:eastAsia="ArialMT" w:hAnsi="Times New Roman" w:cs="Times New Roman"/>
          <w:b/>
          <w:sz w:val="24"/>
          <w:szCs w:val="24"/>
        </w:rPr>
        <w:t>Pytanie nr 12</w:t>
      </w:r>
    </w:p>
    <w:p w:rsidR="00961730" w:rsidRPr="00961730" w:rsidRDefault="00961730" w:rsidP="00961730">
      <w:pPr>
        <w:widowControl w:val="0"/>
        <w:suppressAutoHyphens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961730">
        <w:rPr>
          <w:rFonts w:ascii="Times New Roman" w:eastAsia="ArialMT" w:hAnsi="Times New Roman" w:cs="Times New Roman"/>
          <w:sz w:val="24"/>
          <w:szCs w:val="24"/>
        </w:rPr>
        <w:t xml:space="preserve">Proszę o potwierdzenie, że projekt posiada aktualne wymagane prawem pozwolenia </w:t>
      </w:r>
      <w:r>
        <w:rPr>
          <w:rFonts w:ascii="Times New Roman" w:eastAsia="ArialMT" w:hAnsi="Times New Roman" w:cs="Times New Roman"/>
          <w:sz w:val="24"/>
          <w:szCs w:val="24"/>
        </w:rPr>
        <w:t xml:space="preserve">                </w:t>
      </w:r>
      <w:r w:rsidRPr="00961730">
        <w:rPr>
          <w:rFonts w:ascii="Times New Roman" w:eastAsia="ArialMT" w:hAnsi="Times New Roman" w:cs="Times New Roman"/>
          <w:sz w:val="24"/>
          <w:szCs w:val="24"/>
        </w:rPr>
        <w:t>i uzgodnienia.</w:t>
      </w:r>
    </w:p>
    <w:p w:rsidR="00961730" w:rsidRDefault="00961730" w:rsidP="00961730">
      <w:pPr>
        <w:jc w:val="both"/>
        <w:rPr>
          <w:rFonts w:ascii="Times New Roman" w:eastAsia="ArialMT" w:hAnsi="Times New Roman" w:cs="Times New Roman"/>
          <w:b/>
          <w:sz w:val="24"/>
          <w:szCs w:val="24"/>
        </w:rPr>
      </w:pPr>
      <w:r w:rsidRPr="00961730">
        <w:rPr>
          <w:rFonts w:ascii="Times New Roman" w:eastAsia="ArialMT" w:hAnsi="Times New Roman" w:cs="Times New Roman"/>
          <w:b/>
          <w:sz w:val="24"/>
          <w:szCs w:val="24"/>
        </w:rPr>
        <w:t>Odpowiedź</w:t>
      </w:r>
    </w:p>
    <w:p w:rsidR="0047479C" w:rsidRPr="00961730" w:rsidRDefault="0047479C" w:rsidP="0047479C">
      <w:pPr>
        <w:widowControl w:val="0"/>
        <w:suppressAutoHyphens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Potwierdzamy że, p</w:t>
      </w:r>
      <w:r w:rsidRPr="00961730">
        <w:rPr>
          <w:rFonts w:ascii="Times New Roman" w:eastAsia="ArialMT" w:hAnsi="Times New Roman" w:cs="Times New Roman"/>
          <w:sz w:val="24"/>
          <w:szCs w:val="24"/>
        </w:rPr>
        <w:t>rojekt posiada aktu</w:t>
      </w:r>
      <w:r>
        <w:rPr>
          <w:rFonts w:ascii="Times New Roman" w:eastAsia="ArialMT" w:hAnsi="Times New Roman" w:cs="Times New Roman"/>
          <w:sz w:val="24"/>
          <w:szCs w:val="24"/>
        </w:rPr>
        <w:t xml:space="preserve">alne wymagane prawem pozwolenia </w:t>
      </w:r>
      <w:r w:rsidRPr="00961730">
        <w:rPr>
          <w:rFonts w:ascii="Times New Roman" w:eastAsia="ArialMT" w:hAnsi="Times New Roman" w:cs="Times New Roman"/>
          <w:sz w:val="24"/>
          <w:szCs w:val="24"/>
        </w:rPr>
        <w:t>i uzgodnienia.</w:t>
      </w:r>
    </w:p>
    <w:p w:rsidR="0047479C" w:rsidRPr="00961730" w:rsidRDefault="0047479C" w:rsidP="00961730">
      <w:pPr>
        <w:jc w:val="both"/>
        <w:rPr>
          <w:rFonts w:ascii="Times New Roman" w:eastAsia="ArialMT" w:hAnsi="Times New Roman" w:cs="Times New Roman"/>
          <w:b/>
          <w:sz w:val="24"/>
          <w:szCs w:val="24"/>
        </w:rPr>
      </w:pPr>
    </w:p>
    <w:p w:rsidR="00961730" w:rsidRPr="00961730" w:rsidRDefault="00961730" w:rsidP="00B2125C">
      <w:pPr>
        <w:jc w:val="both"/>
        <w:rPr>
          <w:rFonts w:ascii="Times New Roman" w:hAnsi="Times New Roman"/>
          <w:sz w:val="24"/>
          <w:szCs w:val="24"/>
        </w:rPr>
      </w:pPr>
    </w:p>
    <w:p w:rsidR="00B2125C" w:rsidRPr="00B2125C" w:rsidRDefault="00B2125C" w:rsidP="00623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0630" w:rsidRDefault="00BE0630" w:rsidP="00BE0630">
      <w:pPr>
        <w:pStyle w:val="Tekstpodstawowy2"/>
        <w:jc w:val="both"/>
        <w:rPr>
          <w:sz w:val="22"/>
          <w:szCs w:val="22"/>
        </w:rPr>
      </w:pPr>
    </w:p>
    <w:p w:rsidR="009D2DA4" w:rsidRPr="009D2DA4" w:rsidRDefault="009D2DA4" w:rsidP="00BE0630">
      <w:pPr>
        <w:pStyle w:val="Tekstpodstawowy2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2DA4">
        <w:t>Podpisał:</w:t>
      </w:r>
    </w:p>
    <w:p w:rsidR="009D2DA4" w:rsidRPr="009D2DA4" w:rsidRDefault="009D2DA4" w:rsidP="00BE0630">
      <w:pPr>
        <w:pStyle w:val="Tekstpodstawowy2"/>
        <w:jc w:val="both"/>
      </w:pPr>
    </w:p>
    <w:p w:rsidR="009D2DA4" w:rsidRPr="009D2DA4" w:rsidRDefault="009D2DA4" w:rsidP="00BE0630">
      <w:pPr>
        <w:pStyle w:val="Tekstpodstawowy2"/>
        <w:jc w:val="both"/>
      </w:pPr>
      <w:r w:rsidRPr="009D2DA4">
        <w:tab/>
      </w:r>
      <w:r w:rsidRPr="009D2DA4">
        <w:tab/>
      </w:r>
      <w:r w:rsidRPr="009D2DA4">
        <w:tab/>
      </w:r>
      <w:r w:rsidRPr="009D2DA4">
        <w:tab/>
      </w:r>
      <w:r w:rsidRPr="009D2DA4">
        <w:tab/>
      </w:r>
      <w:r w:rsidRPr="009D2DA4">
        <w:tab/>
      </w:r>
      <w:r w:rsidRPr="009D2DA4">
        <w:tab/>
      </w:r>
      <w:r w:rsidRPr="009D2DA4">
        <w:tab/>
      </w:r>
      <w:r w:rsidRPr="009D2DA4">
        <w:tab/>
        <w:t>Dyrektor</w:t>
      </w:r>
    </w:p>
    <w:p w:rsidR="009D2DA4" w:rsidRPr="009D2DA4" w:rsidRDefault="009D2DA4" w:rsidP="00BE0630">
      <w:pPr>
        <w:pStyle w:val="Tekstpodstawowy2"/>
        <w:jc w:val="both"/>
      </w:pPr>
      <w:r w:rsidRPr="009D2DA4">
        <w:tab/>
      </w:r>
      <w:r w:rsidRPr="009D2DA4">
        <w:tab/>
      </w:r>
      <w:r w:rsidRPr="009D2DA4">
        <w:tab/>
      </w:r>
      <w:r w:rsidRPr="009D2DA4">
        <w:tab/>
      </w:r>
      <w:r w:rsidRPr="009D2DA4">
        <w:tab/>
      </w:r>
      <w:r w:rsidRPr="009D2DA4">
        <w:tab/>
      </w:r>
      <w:r w:rsidRPr="009D2DA4">
        <w:tab/>
      </w:r>
      <w:r w:rsidRPr="009D2DA4">
        <w:tab/>
      </w:r>
      <w:r w:rsidRPr="009D2DA4">
        <w:tab/>
        <w:t>Ryszard Rudnik</w:t>
      </w:r>
    </w:p>
    <w:p w:rsidR="00BE0630" w:rsidRDefault="00BE0630" w:rsidP="00BE0630">
      <w:pPr>
        <w:pStyle w:val="Akapitzlist"/>
        <w:rPr>
          <w:sz w:val="22"/>
          <w:szCs w:val="22"/>
        </w:rPr>
      </w:pPr>
    </w:p>
    <w:p w:rsidR="00165719" w:rsidRDefault="00165719">
      <w:pPr>
        <w:rPr>
          <w:rFonts w:ascii="Times New Roman" w:hAnsi="Times New Roman" w:cs="Times New Roman"/>
          <w:sz w:val="24"/>
          <w:szCs w:val="24"/>
        </w:rPr>
      </w:pPr>
    </w:p>
    <w:p w:rsidR="00A876E3" w:rsidRPr="00363DC9" w:rsidRDefault="00A876E3" w:rsidP="00B06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76E3" w:rsidRPr="00363DC9" w:rsidRDefault="00A876E3" w:rsidP="008719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876E3" w:rsidRPr="00363DC9" w:rsidSect="001657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5F4" w:rsidRDefault="009625F4" w:rsidP="00363DC9">
      <w:pPr>
        <w:spacing w:after="0" w:line="240" w:lineRule="auto"/>
      </w:pPr>
      <w:r>
        <w:separator/>
      </w:r>
    </w:p>
  </w:endnote>
  <w:endnote w:type="continuationSeparator" w:id="0">
    <w:p w:rsidR="009625F4" w:rsidRDefault="009625F4" w:rsidP="0036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5F4" w:rsidRDefault="009625F4" w:rsidP="00363DC9">
      <w:pPr>
        <w:spacing w:after="0" w:line="240" w:lineRule="auto"/>
      </w:pPr>
      <w:r>
        <w:separator/>
      </w:r>
    </w:p>
  </w:footnote>
  <w:footnote w:type="continuationSeparator" w:id="0">
    <w:p w:rsidR="009625F4" w:rsidRDefault="009625F4" w:rsidP="00363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C9" w:rsidRDefault="00363DC9">
    <w:pPr>
      <w:pStyle w:val="Nagwek"/>
    </w:pPr>
    <w:r>
      <w:rPr>
        <w:noProof/>
        <w:lang w:eastAsia="pl-PL"/>
      </w:rPr>
      <w:drawing>
        <wp:inline distT="0" distB="0" distL="0" distR="0">
          <wp:extent cx="5760720" cy="798795"/>
          <wp:effectExtent l="19050" t="0" r="0" b="0"/>
          <wp:docPr id="1" name="Obraz 1" descr="Znalezione obrazy dla zapytania: infrastruktura i środowisko log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: infrastruktura i środowisko logo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8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Arial" w:hAnsi="Tahoma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5343E4"/>
    <w:multiLevelType w:val="hybridMultilevel"/>
    <w:tmpl w:val="8A5080A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2C42301"/>
    <w:multiLevelType w:val="hybridMultilevel"/>
    <w:tmpl w:val="B5809CF2"/>
    <w:lvl w:ilvl="0" w:tplc="90ACA5C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73E728DE"/>
    <w:multiLevelType w:val="hybridMultilevel"/>
    <w:tmpl w:val="18280DAE"/>
    <w:lvl w:ilvl="0" w:tplc="F99A49D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FBE469A">
      <w:start w:val="1"/>
      <w:numFmt w:val="lowerLetter"/>
      <w:lvlText w:val="%2)"/>
      <w:lvlJc w:val="left"/>
      <w:pPr>
        <w:tabs>
          <w:tab w:val="num" w:pos="1225"/>
        </w:tabs>
        <w:ind w:left="1225" w:hanging="454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F5B"/>
    <w:rsid w:val="00087A0C"/>
    <w:rsid w:val="000E01C3"/>
    <w:rsid w:val="00165719"/>
    <w:rsid w:val="00173735"/>
    <w:rsid w:val="001B5B2F"/>
    <w:rsid w:val="00267B39"/>
    <w:rsid w:val="00363ADC"/>
    <w:rsid w:val="00363DC9"/>
    <w:rsid w:val="003B2808"/>
    <w:rsid w:val="003B4096"/>
    <w:rsid w:val="0047479C"/>
    <w:rsid w:val="004A37DA"/>
    <w:rsid w:val="004B7AC7"/>
    <w:rsid w:val="005E4A70"/>
    <w:rsid w:val="0062312D"/>
    <w:rsid w:val="006D0C93"/>
    <w:rsid w:val="00733F58"/>
    <w:rsid w:val="00784EDA"/>
    <w:rsid w:val="00787D49"/>
    <w:rsid w:val="00833545"/>
    <w:rsid w:val="0087192F"/>
    <w:rsid w:val="008B0AAF"/>
    <w:rsid w:val="00961730"/>
    <w:rsid w:val="009625F4"/>
    <w:rsid w:val="009D2DA4"/>
    <w:rsid w:val="009F7C8E"/>
    <w:rsid w:val="00A20CF3"/>
    <w:rsid w:val="00A75FDA"/>
    <w:rsid w:val="00A86F5B"/>
    <w:rsid w:val="00A876E3"/>
    <w:rsid w:val="00B061D0"/>
    <w:rsid w:val="00B141F7"/>
    <w:rsid w:val="00B2125C"/>
    <w:rsid w:val="00B9231A"/>
    <w:rsid w:val="00BE0630"/>
    <w:rsid w:val="00C1675C"/>
    <w:rsid w:val="00C9108F"/>
    <w:rsid w:val="00CB0983"/>
    <w:rsid w:val="00D21B3E"/>
    <w:rsid w:val="00D2403B"/>
    <w:rsid w:val="00D42C4E"/>
    <w:rsid w:val="00F84FCB"/>
    <w:rsid w:val="00F90449"/>
    <w:rsid w:val="00FA2B1F"/>
    <w:rsid w:val="00FB0C35"/>
    <w:rsid w:val="00FC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A86F5B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6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3DC9"/>
  </w:style>
  <w:style w:type="paragraph" w:styleId="Stopka">
    <w:name w:val="footer"/>
    <w:basedOn w:val="Normalny"/>
    <w:link w:val="StopkaZnak"/>
    <w:uiPriority w:val="99"/>
    <w:semiHidden/>
    <w:unhideWhenUsed/>
    <w:rsid w:val="0036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3DC9"/>
  </w:style>
  <w:style w:type="paragraph" w:styleId="Tekstdymka">
    <w:name w:val="Balloon Text"/>
    <w:basedOn w:val="Normalny"/>
    <w:link w:val="TekstdymkaZnak"/>
    <w:uiPriority w:val="99"/>
    <w:semiHidden/>
    <w:unhideWhenUsed/>
    <w:rsid w:val="0036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DC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E063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063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0630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E063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w5pktart">
    <w:name w:val="w5pktart"/>
    <w:basedOn w:val="Normalny"/>
    <w:rsid w:val="003B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rsid w:val="0062312D"/>
    <w:rPr>
      <w:rFonts w:ascii="Arial" w:hAnsi="Arial"/>
      <w:szCs w:val="26"/>
    </w:rPr>
  </w:style>
  <w:style w:type="paragraph" w:styleId="NormalnyWeb">
    <w:name w:val="Normal (Web)"/>
    <w:basedOn w:val="Normalny"/>
    <w:uiPriority w:val="99"/>
    <w:semiHidden/>
    <w:unhideWhenUsed/>
    <w:rsid w:val="004A37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743F1-8492-40F7-BDB9-D836A9218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1178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17</cp:revision>
  <cp:lastPrinted>2020-02-03T13:18:00Z</cp:lastPrinted>
  <dcterms:created xsi:type="dcterms:W3CDTF">2020-01-21T11:01:00Z</dcterms:created>
  <dcterms:modified xsi:type="dcterms:W3CDTF">2020-02-03T13:18:00Z</dcterms:modified>
</cp:coreProperties>
</file>